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44" w:rsidRPr="001F6744" w:rsidRDefault="001F6744" w:rsidP="001F6744">
      <w:pPr>
        <w:pBdr>
          <w:bottom w:val="single" w:sz="6" w:space="1" w:color="auto"/>
        </w:pBdr>
        <w:spacing w:after="0" w:line="240" w:lineRule="auto"/>
        <w:jc w:val="center"/>
        <w:rPr>
          <w:rFonts w:ascii="Arial" w:eastAsia="Times New Roman" w:hAnsi="Arial" w:cs="Arial"/>
          <w:vanish/>
          <w:sz w:val="16"/>
          <w:szCs w:val="16"/>
          <w:lang w:eastAsia="pl-PL"/>
        </w:rPr>
      </w:pPr>
      <w:r w:rsidRPr="001F6744">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1F6744" w:rsidRPr="001F6744" w:rsidTr="001F6744">
        <w:trPr>
          <w:tblCellSpacing w:w="0"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p>
          <w:p w:rsidR="001F6744" w:rsidRPr="001F6744" w:rsidRDefault="001F6744" w:rsidP="001F6744">
            <w:pPr>
              <w:spacing w:after="0" w:line="240" w:lineRule="auto"/>
              <w:rPr>
                <w:rFonts w:ascii="Times New Roman" w:eastAsia="Times New Roman" w:hAnsi="Times New Roman" w:cs="Times New Roman"/>
                <w:sz w:val="24"/>
                <w:szCs w:val="24"/>
                <w:lang w:eastAsia="pl-PL"/>
              </w:rPr>
            </w:pPr>
          </w:p>
          <w:p w:rsidR="001F6744" w:rsidRPr="001F6744" w:rsidRDefault="001F6744" w:rsidP="000B56B7">
            <w:pPr>
              <w:spacing w:after="0" w:line="240" w:lineRule="auto"/>
              <w:jc w:val="center"/>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Ogłoszenie nr 56048 - 2017 z dnia 2017-03-31 r.</w:t>
            </w:r>
          </w:p>
          <w:p w:rsidR="001F6744" w:rsidRPr="001F6744" w:rsidRDefault="001F6744" w:rsidP="001F6744">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1F6744">
              <w:rPr>
                <w:rFonts w:ascii="Times New Roman" w:eastAsia="Times New Roman" w:hAnsi="Times New Roman" w:cs="Times New Roman"/>
                <w:sz w:val="24"/>
                <w:szCs w:val="24"/>
                <w:lang w:eastAsia="pl-PL"/>
              </w:rPr>
              <w:t>Świadczenie usług w zakresie całodziennego żywienia pacjentów w SPZZOZ w Przysusze(w systemie cateringowym).</w:t>
            </w:r>
            <w:r w:rsidRPr="001F6744">
              <w:rPr>
                <w:rFonts w:ascii="Times New Roman" w:eastAsia="Times New Roman" w:hAnsi="Times New Roman" w:cs="Times New Roman"/>
                <w:sz w:val="24"/>
                <w:szCs w:val="24"/>
                <w:lang w:eastAsia="pl-PL"/>
              </w:rPr>
              <w:br/>
              <w:t xml:space="preserve">OGŁOSZENIE O ZAMÓWIENIU - Usługi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Zamieszczanie ogłoszenia:</w:t>
            </w:r>
            <w:r w:rsidRPr="001F6744">
              <w:rPr>
                <w:rFonts w:ascii="Times New Roman" w:eastAsia="Times New Roman" w:hAnsi="Times New Roman" w:cs="Times New Roman"/>
                <w:sz w:val="24"/>
                <w:szCs w:val="24"/>
                <w:lang w:eastAsia="pl-PL"/>
              </w:rPr>
              <w:t xml:space="preserve"> obowiązkowe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Ogłoszenie dotyczy:</w:t>
            </w:r>
            <w:r w:rsidRPr="001F6744">
              <w:rPr>
                <w:rFonts w:ascii="Times New Roman" w:eastAsia="Times New Roman" w:hAnsi="Times New Roman" w:cs="Times New Roman"/>
                <w:sz w:val="24"/>
                <w:szCs w:val="24"/>
                <w:lang w:eastAsia="pl-PL"/>
              </w:rPr>
              <w:t xml:space="preserve"> zamówienia publicznego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Nazwa projektu lub programu</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6744">
              <w:rPr>
                <w:rFonts w:ascii="Times New Roman" w:eastAsia="Times New Roman" w:hAnsi="Times New Roman" w:cs="Times New Roman"/>
                <w:sz w:val="24"/>
                <w:szCs w:val="24"/>
                <w:lang w:eastAsia="pl-PL"/>
              </w:rPr>
              <w:t>Pzp</w:t>
            </w:r>
            <w:proofErr w:type="spellEnd"/>
            <w:r w:rsidRPr="001F674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u w:val="single"/>
                <w:lang w:eastAsia="pl-PL"/>
              </w:rPr>
              <w:t>SEKCJA I: ZAMAWIAJĄCY</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Postępowanie przeprowadza centralny zamawiający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Informacje na temat podmiotu któremu zamawiający powierzył/powierzyli prowadzenie postępowania:</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Postępowanie jest przeprowadzane wspólnie przez zamawiających</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Informacje dodatkowe:</w:t>
            </w:r>
          </w:p>
          <w:p w:rsidR="001F6744" w:rsidRPr="001F6744" w:rsidRDefault="001F6744" w:rsidP="001F6744">
            <w:pPr>
              <w:spacing w:after="24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 1) NAZWA I ADRES: </w:t>
            </w:r>
            <w:r w:rsidRPr="001F6744">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26-400   Przysucha, woj. mazowieckie, państwo Polska, tel. 48 3833505, e-mail </w:t>
            </w:r>
            <w:r w:rsidRPr="001F6744">
              <w:rPr>
                <w:rFonts w:ascii="Times New Roman" w:eastAsia="Times New Roman" w:hAnsi="Times New Roman" w:cs="Times New Roman"/>
                <w:sz w:val="24"/>
                <w:szCs w:val="24"/>
                <w:lang w:eastAsia="pl-PL"/>
              </w:rPr>
              <w:lastRenderedPageBreak/>
              <w:t xml:space="preserve">sekretariat@spzzozprzysucha.pl, faks 48 3833504. </w:t>
            </w:r>
            <w:r w:rsidRPr="001F6744">
              <w:rPr>
                <w:rFonts w:ascii="Times New Roman" w:eastAsia="Times New Roman" w:hAnsi="Times New Roman" w:cs="Times New Roman"/>
                <w:sz w:val="24"/>
                <w:szCs w:val="24"/>
                <w:lang w:eastAsia="pl-PL"/>
              </w:rPr>
              <w:br/>
              <w:t>Adres strony internetowej (URL): www.spzzozprzysucha.pl</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 2) RODZAJ ZAMAWIAJĄCEGO: </w:t>
            </w:r>
            <w:r w:rsidRPr="001F6744">
              <w:rPr>
                <w:rFonts w:ascii="Times New Roman" w:eastAsia="Times New Roman" w:hAnsi="Times New Roman" w:cs="Times New Roman"/>
                <w:sz w:val="24"/>
                <w:szCs w:val="24"/>
                <w:lang w:eastAsia="pl-PL"/>
              </w:rPr>
              <w:t>Inny: Samodzielny Publiczny Zespół Zakładów Opieki Zdrowotnej</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I.3) WSPÓLNE UDZIELANIE ZAMÓWIENIA </w:t>
            </w:r>
            <w:r w:rsidRPr="001F6744">
              <w:rPr>
                <w:rFonts w:ascii="Times New Roman" w:eastAsia="Times New Roman" w:hAnsi="Times New Roman" w:cs="Times New Roman"/>
                <w:b/>
                <w:bCs/>
                <w:i/>
                <w:iCs/>
                <w:sz w:val="24"/>
                <w:szCs w:val="24"/>
                <w:lang w:eastAsia="pl-PL"/>
              </w:rPr>
              <w:t>(jeżeli dotyczy)</w:t>
            </w:r>
            <w:r w:rsidRPr="001F6744">
              <w:rPr>
                <w:rFonts w:ascii="Times New Roman" w:eastAsia="Times New Roman" w:hAnsi="Times New Roman" w:cs="Times New Roman"/>
                <w:b/>
                <w:bCs/>
                <w:sz w:val="24"/>
                <w:szCs w:val="24"/>
                <w:lang w:eastAsia="pl-PL"/>
              </w:rPr>
              <w:t xml:space="preserv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I.4) KOMUNIKACJA: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tak </w:t>
            </w:r>
            <w:r w:rsidRPr="001F6744">
              <w:rPr>
                <w:rFonts w:ascii="Times New Roman" w:eastAsia="Times New Roman" w:hAnsi="Times New Roman" w:cs="Times New Roman"/>
                <w:sz w:val="24"/>
                <w:szCs w:val="24"/>
                <w:lang w:eastAsia="pl-PL"/>
              </w:rPr>
              <w:br/>
              <w:t>www.spzzozprzysucha.pl</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tak </w:t>
            </w:r>
            <w:r w:rsidRPr="001F6744">
              <w:rPr>
                <w:rFonts w:ascii="Times New Roman" w:eastAsia="Times New Roman" w:hAnsi="Times New Roman" w:cs="Times New Roman"/>
                <w:sz w:val="24"/>
                <w:szCs w:val="24"/>
                <w:lang w:eastAsia="pl-PL"/>
              </w:rPr>
              <w:br/>
              <w:t>Samodzielny Publiczny Zespół Zakładów Opieki Zdrowotnej, al. Jana Pawła II 9A, 26-400 Przysucha, Sekcja Org.-Gospodarcza</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Oferty lub wnioski o dopuszczenie do udziału w postępowaniu należy przesyłać:</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Elektronicznie</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r w:rsidRPr="001F6744">
              <w:rPr>
                <w:rFonts w:ascii="Times New Roman" w:eastAsia="Times New Roman" w:hAnsi="Times New Roman" w:cs="Times New Roman"/>
                <w:sz w:val="24"/>
                <w:szCs w:val="24"/>
                <w:lang w:eastAsia="pl-PL"/>
              </w:rPr>
              <w:br/>
              <w:t xml:space="preserve">adres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6744">
              <w:rPr>
                <w:rFonts w:ascii="Times New Roman" w:eastAsia="Times New Roman" w:hAnsi="Times New Roman" w:cs="Times New Roman"/>
                <w:sz w:val="24"/>
                <w:szCs w:val="24"/>
                <w:lang w:eastAsia="pl-PL"/>
              </w:rPr>
              <w:br/>
              <w:t xml:space="preserve">tak </w:t>
            </w:r>
            <w:r w:rsidRPr="001F6744">
              <w:rPr>
                <w:rFonts w:ascii="Times New Roman" w:eastAsia="Times New Roman" w:hAnsi="Times New Roman" w:cs="Times New Roman"/>
                <w:sz w:val="24"/>
                <w:szCs w:val="24"/>
                <w:lang w:eastAsia="pl-PL"/>
              </w:rPr>
              <w:br/>
              <w:t xml:space="preserve">Inny sposób: </w:t>
            </w:r>
            <w:r w:rsidRPr="001F6744">
              <w:rPr>
                <w:rFonts w:ascii="Times New Roman" w:eastAsia="Times New Roman" w:hAnsi="Times New Roman" w:cs="Times New Roman"/>
                <w:sz w:val="24"/>
                <w:szCs w:val="24"/>
                <w:lang w:eastAsia="pl-PL"/>
              </w:rPr>
              <w:br/>
              <w:t>Oferty należy składać w formie pisemnej</w:t>
            </w:r>
            <w:r w:rsidRPr="001F6744">
              <w:rPr>
                <w:rFonts w:ascii="Times New Roman" w:eastAsia="Times New Roman" w:hAnsi="Times New Roman" w:cs="Times New Roman"/>
                <w:sz w:val="24"/>
                <w:szCs w:val="24"/>
                <w:lang w:eastAsia="pl-PL"/>
              </w:rPr>
              <w:br/>
              <w:t xml:space="preserve">Adres: </w:t>
            </w:r>
            <w:r w:rsidRPr="001F6744">
              <w:rPr>
                <w:rFonts w:ascii="Times New Roman" w:eastAsia="Times New Roman" w:hAnsi="Times New Roman" w:cs="Times New Roman"/>
                <w:sz w:val="24"/>
                <w:szCs w:val="24"/>
                <w:lang w:eastAsia="pl-PL"/>
              </w:rPr>
              <w:br/>
              <w:t>Samodzielny Publiczny Zespół Zakładów Opieki Zdrowotnej, al. Jana Pawła II 9A, 26-400 Przysucha, Sekretariat Dyrektora</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lastRenderedPageBreak/>
              <w:t xml:space="preserve">nie </w:t>
            </w:r>
            <w:r w:rsidRPr="001F674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u w:val="single"/>
                <w:lang w:eastAsia="pl-PL"/>
              </w:rPr>
              <w:t xml:space="preserve">SEKCJA II: PRZEDMIOT ZAMÓWIENIA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II.1) Nazwa nadana zamówieniu przez zamawiającego: </w:t>
            </w:r>
            <w:r w:rsidRPr="001F6744">
              <w:rPr>
                <w:rFonts w:ascii="Times New Roman" w:eastAsia="Times New Roman" w:hAnsi="Times New Roman" w:cs="Times New Roman"/>
                <w:sz w:val="24"/>
                <w:szCs w:val="24"/>
                <w:lang w:eastAsia="pl-PL"/>
              </w:rPr>
              <w:t>Świadczenie usług w zakresie całodziennego żywienia pacjentów w SPZZOZ w Przysusze(w systemie cateringowym).</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Numer referencyjny: </w:t>
            </w:r>
            <w:r w:rsidRPr="001F6744">
              <w:rPr>
                <w:rFonts w:ascii="Times New Roman" w:eastAsia="Times New Roman" w:hAnsi="Times New Roman" w:cs="Times New Roman"/>
                <w:sz w:val="24"/>
                <w:szCs w:val="24"/>
                <w:lang w:eastAsia="pl-PL"/>
              </w:rPr>
              <w:t>01/ZP/2017</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6744" w:rsidRPr="001F6744" w:rsidRDefault="001F6744" w:rsidP="001F6744">
            <w:pPr>
              <w:spacing w:after="0" w:line="240" w:lineRule="auto"/>
              <w:jc w:val="both"/>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II.2) Rodzaj zamówienia: </w:t>
            </w:r>
            <w:r w:rsidRPr="001F6744">
              <w:rPr>
                <w:rFonts w:ascii="Times New Roman" w:eastAsia="Times New Roman" w:hAnsi="Times New Roman" w:cs="Times New Roman"/>
                <w:sz w:val="24"/>
                <w:szCs w:val="24"/>
                <w:lang w:eastAsia="pl-PL"/>
              </w:rPr>
              <w:t xml:space="preserve">usługi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II.3) Informacja o możliwości składania ofert częściowych</w:t>
            </w:r>
            <w:r w:rsidRPr="001F6744">
              <w:rPr>
                <w:rFonts w:ascii="Times New Roman" w:eastAsia="Times New Roman" w:hAnsi="Times New Roman" w:cs="Times New Roman"/>
                <w:sz w:val="24"/>
                <w:szCs w:val="24"/>
                <w:lang w:eastAsia="pl-PL"/>
              </w:rPr>
              <w:br/>
              <w:t xml:space="preserve">Zamówienie podzielone jest na części: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II.4) Krótki opis przedmiotu zamówienia </w:t>
            </w:r>
            <w:r w:rsidRPr="001F674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674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6744">
              <w:rPr>
                <w:rFonts w:ascii="Times New Roman" w:eastAsia="Times New Roman" w:hAnsi="Times New Roman" w:cs="Times New Roman"/>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w:t>
            </w:r>
            <w:r w:rsidRPr="001F6744">
              <w:rPr>
                <w:rFonts w:ascii="Times New Roman" w:eastAsia="Times New Roman" w:hAnsi="Times New Roman" w:cs="Times New Roman"/>
                <w:sz w:val="24"/>
                <w:szCs w:val="24"/>
                <w:lang w:eastAsia="pl-PL"/>
              </w:rPr>
              <w:lastRenderedPageBreak/>
              <w:t xml:space="preserve">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w:t>
            </w:r>
            <w:proofErr w:type="spellStart"/>
            <w:r w:rsidRPr="001F6744">
              <w:rPr>
                <w:rFonts w:ascii="Times New Roman" w:eastAsia="Times New Roman" w:hAnsi="Times New Roman" w:cs="Times New Roman"/>
                <w:sz w:val="24"/>
                <w:szCs w:val="24"/>
                <w:lang w:eastAsia="pl-PL"/>
              </w:rPr>
              <w:t>przepisami,w</w:t>
            </w:r>
            <w:proofErr w:type="spellEnd"/>
            <w:r w:rsidRPr="001F6744">
              <w:rPr>
                <w:rFonts w:ascii="Times New Roman" w:eastAsia="Times New Roman" w:hAnsi="Times New Roman" w:cs="Times New Roman"/>
                <w:sz w:val="24"/>
                <w:szCs w:val="24"/>
                <w:lang w:eastAsia="pl-PL"/>
              </w:rPr>
              <w:t xml:space="preserve"> szczególności ustawą z 14 grudnia 2012r.o odpadach (Dz. U. 2013.21).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co najmniej raz w miesiącu skontroluje sprzęt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w:t>
            </w:r>
            <w:r w:rsidRPr="001F6744">
              <w:rPr>
                <w:rFonts w:ascii="Times New Roman" w:eastAsia="Times New Roman" w:hAnsi="Times New Roman" w:cs="Times New Roman"/>
                <w:sz w:val="24"/>
                <w:szCs w:val="24"/>
                <w:lang w:eastAsia="pl-PL"/>
              </w:rPr>
              <w:lastRenderedPageBreak/>
              <w:t xml:space="preserve">środków transportu, urządzeń i sprzętu ( w czasie do 14 dni od rozstrzygnięcia przetargu). 23. Zamawiający zastrzega sobie prawo do przeprowadzenia audytu wewnętrznego u Wykonawcy w szczególności w zakresie przestrzegania zasad </w:t>
            </w:r>
            <w:proofErr w:type="spellStart"/>
            <w:r w:rsidRPr="001F6744">
              <w:rPr>
                <w:rFonts w:ascii="Times New Roman" w:eastAsia="Times New Roman" w:hAnsi="Times New Roman" w:cs="Times New Roman"/>
                <w:sz w:val="24"/>
                <w:szCs w:val="24"/>
                <w:lang w:eastAsia="pl-PL"/>
              </w:rPr>
              <w:t>sanitarno</w:t>
            </w:r>
            <w:proofErr w:type="spellEnd"/>
            <w:r w:rsidRPr="001F6744">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każde wezwanie Zamawiającego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Oddział neurologiczny, Zakład Opiekuńczo-Leczniczy (ZOL). 12.Posiłki dostarczane będą do wyżej wskazanych oddziałów o ustalonych porach dnia, tj.: śniadanie do godz. 0815, obiad do godz. 1315, kolacja do godz.1715 13.Nie dopuszcza się łącznego dostarczania posiłków głównych (tj. śniadania, obiadu, </w:t>
            </w:r>
            <w:r w:rsidRPr="001F6744">
              <w:rPr>
                <w:rFonts w:ascii="Times New Roman" w:eastAsia="Times New Roman" w:hAnsi="Times New Roman" w:cs="Times New Roman"/>
                <w:sz w:val="24"/>
                <w:szCs w:val="24"/>
                <w:lang w:eastAsia="pl-PL"/>
              </w:rPr>
              <w:lastRenderedPageBreak/>
              <w:t xml:space="preserve">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F6744">
              <w:rPr>
                <w:rFonts w:ascii="Times New Roman" w:eastAsia="Times New Roman" w:hAnsi="Times New Roman" w:cs="Times New Roman"/>
                <w:sz w:val="24"/>
                <w:szCs w:val="24"/>
                <w:lang w:eastAsia="pl-PL"/>
              </w:rPr>
              <w:t>techniczno</w:t>
            </w:r>
            <w:proofErr w:type="spellEnd"/>
            <w:r w:rsidRPr="001F6744">
              <w:rPr>
                <w:rFonts w:ascii="Times New Roman" w:eastAsia="Times New Roman" w:hAnsi="Times New Roman" w:cs="Times New Roman"/>
                <w:sz w:val="24"/>
                <w:szCs w:val="24"/>
                <w:lang w:eastAsia="pl-PL"/>
              </w:rPr>
              <w:t xml:space="preserve"> /</w:t>
            </w:r>
            <w:proofErr w:type="spellStart"/>
            <w:r w:rsidRPr="001F6744">
              <w:rPr>
                <w:rFonts w:ascii="Times New Roman" w:eastAsia="Times New Roman" w:hAnsi="Times New Roman" w:cs="Times New Roman"/>
                <w:sz w:val="24"/>
                <w:szCs w:val="24"/>
                <w:lang w:eastAsia="pl-PL"/>
              </w:rPr>
              <w:t>eksploatacyjno</w:t>
            </w:r>
            <w:proofErr w:type="spellEnd"/>
            <w:r w:rsidRPr="001F6744">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1F6744">
              <w:rPr>
                <w:rFonts w:ascii="Times New Roman" w:eastAsia="Times New Roman" w:hAnsi="Times New Roman" w:cs="Times New Roman"/>
                <w:sz w:val="24"/>
                <w:szCs w:val="24"/>
                <w:lang w:eastAsia="pl-PL"/>
              </w:rPr>
              <w:t>Pzp.w</w:t>
            </w:r>
            <w:proofErr w:type="spellEnd"/>
            <w:r w:rsidRPr="001F6744">
              <w:rPr>
                <w:rFonts w:ascii="Times New Roman" w:eastAsia="Times New Roman" w:hAnsi="Times New Roman" w:cs="Times New Roman"/>
                <w:sz w:val="24"/>
                <w:szCs w:val="24"/>
                <w:lang w:eastAsia="pl-PL"/>
              </w:rPr>
              <w:t xml:space="preserve"> szczególności za pomocą środków , o których mowa w art. 30b ust. 1 w/w ustawy.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II.5) Główny kod CPV: </w:t>
            </w:r>
            <w:r w:rsidRPr="001F6744">
              <w:rPr>
                <w:rFonts w:ascii="Times New Roman" w:eastAsia="Times New Roman" w:hAnsi="Times New Roman" w:cs="Times New Roman"/>
                <w:sz w:val="24"/>
                <w:szCs w:val="24"/>
                <w:lang w:eastAsia="pl-PL"/>
              </w:rPr>
              <w:t>55520000-1</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Dodatkowe kody CPV:</w:t>
            </w:r>
            <w:r w:rsidRPr="001F6744">
              <w:rPr>
                <w:rFonts w:ascii="Times New Roman" w:eastAsia="Times New Roman" w:hAnsi="Times New Roman" w:cs="Times New Roman"/>
                <w:sz w:val="24"/>
                <w:szCs w:val="24"/>
                <w:lang w:eastAsia="pl-PL"/>
              </w:rPr>
              <w:t>55321000-6</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II.6) Całkowita wartość zamówienia </w:t>
            </w:r>
            <w:r w:rsidRPr="001F6744">
              <w:rPr>
                <w:rFonts w:ascii="Times New Roman" w:eastAsia="Times New Roman" w:hAnsi="Times New Roman" w:cs="Times New Roman"/>
                <w:i/>
                <w:iCs/>
                <w:sz w:val="24"/>
                <w:szCs w:val="24"/>
                <w:lang w:eastAsia="pl-PL"/>
              </w:rPr>
              <w:t>(jeżeli zamawiający podaje informacje o wartości zamówienia)</w:t>
            </w:r>
            <w:r w:rsidRPr="001F6744">
              <w:rPr>
                <w:rFonts w:ascii="Times New Roman" w:eastAsia="Times New Roman" w:hAnsi="Times New Roman" w:cs="Times New Roman"/>
                <w:sz w:val="24"/>
                <w:szCs w:val="24"/>
                <w:lang w:eastAsia="pl-PL"/>
              </w:rPr>
              <w:t xml:space="preserve">: </w:t>
            </w:r>
            <w:r w:rsidRPr="001F6744">
              <w:rPr>
                <w:rFonts w:ascii="Times New Roman" w:eastAsia="Times New Roman" w:hAnsi="Times New Roman" w:cs="Times New Roman"/>
                <w:sz w:val="24"/>
                <w:szCs w:val="24"/>
                <w:lang w:eastAsia="pl-PL"/>
              </w:rPr>
              <w:br/>
              <w:t xml:space="preserve">Wartość bez VAT: </w:t>
            </w:r>
            <w:r w:rsidRPr="001F6744">
              <w:rPr>
                <w:rFonts w:ascii="Times New Roman" w:eastAsia="Times New Roman" w:hAnsi="Times New Roman" w:cs="Times New Roman"/>
                <w:sz w:val="24"/>
                <w:szCs w:val="24"/>
                <w:lang w:eastAsia="pl-PL"/>
              </w:rPr>
              <w:br/>
              <w:t xml:space="preserve">Waluta: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6744">
              <w:rPr>
                <w:rFonts w:ascii="Times New Roman" w:eastAsia="Times New Roman" w:hAnsi="Times New Roman" w:cs="Times New Roman"/>
                <w:b/>
                <w:bCs/>
                <w:sz w:val="24"/>
                <w:szCs w:val="24"/>
                <w:lang w:eastAsia="pl-PL"/>
              </w:rPr>
              <w:t>Pzp</w:t>
            </w:r>
            <w:proofErr w:type="spellEnd"/>
            <w:r w:rsidRPr="001F6744">
              <w:rPr>
                <w:rFonts w:ascii="Times New Roman" w:eastAsia="Times New Roman" w:hAnsi="Times New Roman" w:cs="Times New Roman"/>
                <w:b/>
                <w:bCs/>
                <w:sz w:val="24"/>
                <w:szCs w:val="24"/>
                <w:lang w:eastAsia="pl-PL"/>
              </w:rPr>
              <w:t xml:space="preserve">: </w:t>
            </w:r>
            <w:r w:rsidRPr="001F6744">
              <w:rPr>
                <w:rFonts w:ascii="Times New Roman" w:eastAsia="Times New Roman" w:hAnsi="Times New Roman" w:cs="Times New Roman"/>
                <w:sz w:val="24"/>
                <w:szCs w:val="24"/>
                <w:lang w:eastAsia="pl-PL"/>
              </w:rPr>
              <w:t xml:space="preserve">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Okres w miesiącach: 12</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II.9) Informacje dodatkowe: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III.1) WARUNKI UDZIAŁU W POSTĘPOWANIU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6744">
              <w:rPr>
                <w:rFonts w:ascii="Times New Roman" w:eastAsia="Times New Roman" w:hAnsi="Times New Roman" w:cs="Times New Roman"/>
                <w:sz w:val="24"/>
                <w:szCs w:val="24"/>
                <w:lang w:eastAsia="pl-PL"/>
              </w:rPr>
              <w:br/>
              <w:t xml:space="preserve">Określenie warunków: </w:t>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III.1.2) Sytuacja finansowa lub ekonomiczna </w:t>
            </w:r>
            <w:r w:rsidRPr="001F6744">
              <w:rPr>
                <w:rFonts w:ascii="Times New Roman" w:eastAsia="Times New Roman" w:hAnsi="Times New Roman" w:cs="Times New Roman"/>
                <w:sz w:val="24"/>
                <w:szCs w:val="24"/>
                <w:lang w:eastAsia="pl-PL"/>
              </w:rPr>
              <w:br/>
              <w:t xml:space="preserve">Określenie warunków: </w:t>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III.1.3) Zdolność techniczna lub zawodowa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lastRenderedPageBreak/>
              <w:t xml:space="preserve">Określenie warunków: </w:t>
            </w:r>
            <w:r w:rsidRPr="001F674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F6744">
              <w:rPr>
                <w:rFonts w:ascii="Times New Roman" w:eastAsia="Times New Roman" w:hAnsi="Times New Roman" w:cs="Times New Roman"/>
                <w:sz w:val="24"/>
                <w:szCs w:val="24"/>
                <w:lang w:eastAsia="pl-PL"/>
              </w:rPr>
              <w:br/>
              <w:t xml:space="preserve">Informacje dodatkowe: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III.2) PODSTAWY WYKLUCZENIA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6744">
              <w:rPr>
                <w:rFonts w:ascii="Times New Roman" w:eastAsia="Times New Roman" w:hAnsi="Times New Roman" w:cs="Times New Roman"/>
                <w:b/>
                <w:bCs/>
                <w:sz w:val="24"/>
                <w:szCs w:val="24"/>
                <w:lang w:eastAsia="pl-PL"/>
              </w:rPr>
              <w:t>Pzp</w:t>
            </w:r>
            <w:proofErr w:type="spellEnd"/>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6744">
              <w:rPr>
                <w:rFonts w:ascii="Times New Roman" w:eastAsia="Times New Roman" w:hAnsi="Times New Roman" w:cs="Times New Roman"/>
                <w:b/>
                <w:bCs/>
                <w:sz w:val="24"/>
                <w:szCs w:val="24"/>
                <w:lang w:eastAsia="pl-PL"/>
              </w:rPr>
              <w:t>Pzp</w:t>
            </w:r>
            <w:proofErr w:type="spellEnd"/>
            <w:r w:rsidRPr="001F6744">
              <w:rPr>
                <w:rFonts w:ascii="Times New Roman" w:eastAsia="Times New Roman" w:hAnsi="Times New Roman" w:cs="Times New Roman"/>
                <w:sz w:val="24"/>
                <w:szCs w:val="24"/>
                <w:lang w:eastAsia="pl-PL"/>
              </w:rPr>
              <w:t xml:space="preserve"> 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6744">
              <w:rPr>
                <w:rFonts w:ascii="Times New Roman" w:eastAsia="Times New Roman" w:hAnsi="Times New Roman" w:cs="Times New Roman"/>
                <w:sz w:val="24"/>
                <w:szCs w:val="24"/>
                <w:lang w:eastAsia="pl-PL"/>
              </w:rPr>
              <w:br/>
              <w:t xml:space="preserve">tak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Oświadczenie o spełnianiu kryteriów selekcji </w:t>
            </w:r>
            <w:r w:rsidRPr="001F6744">
              <w:rPr>
                <w:rFonts w:ascii="Times New Roman" w:eastAsia="Times New Roman" w:hAnsi="Times New Roman" w:cs="Times New Roman"/>
                <w:sz w:val="24"/>
                <w:szCs w:val="24"/>
                <w:lang w:eastAsia="pl-PL"/>
              </w:rPr>
              <w:b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III.5.1) W ZAKRESIE SPEŁNIANIA WARUNKÓW UDZIAŁU W POSTĘPOWANIU:</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III.5.2) W ZAKRESIE KRYTERIÓW SELEKCJI:</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III.7) INNE DOKUMENTY NIE WYMIENIONE W pkt III.3) - III.6)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c)Decyzję Państwowego Powiatowego Inspektora Sanitarnego zezwalająca na prowadzenie działalności w zakresie objętym przedmiotem zamówienia. d)Decyzję Państwowego Powiatowego Inspektora Sanitarnego( lub oświadczenie oferenta, że dostarczy Decyzję przed </w:t>
            </w:r>
            <w:r w:rsidRPr="001F6744">
              <w:rPr>
                <w:rFonts w:ascii="Times New Roman" w:eastAsia="Times New Roman" w:hAnsi="Times New Roman" w:cs="Times New Roman"/>
                <w:sz w:val="24"/>
                <w:szCs w:val="24"/>
                <w:lang w:eastAsia="pl-PL"/>
              </w:rPr>
              <w:lastRenderedPageBreak/>
              <w:t xml:space="preserve">podpisaniem umowy) stwierdzającą przydatność środków transportu(jakie zostaną użyte przy realizacji zamówienia), pod względem wymagań sanitarnych do przewozu posiłków(co najmniej dwa samochody).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u w:val="single"/>
                <w:lang w:eastAsia="pl-PL"/>
              </w:rPr>
              <w:t xml:space="preserve">SEKCJA IV: PROCEDURA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b/>
                <w:bCs/>
                <w:sz w:val="24"/>
                <w:szCs w:val="24"/>
                <w:lang w:eastAsia="pl-PL"/>
              </w:rPr>
              <w:t xml:space="preserve">IV.1) OPIS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IV.1.1) Tryb udzielenia zamówienia: </w:t>
            </w:r>
            <w:r w:rsidRPr="001F6744">
              <w:rPr>
                <w:rFonts w:ascii="Times New Roman" w:eastAsia="Times New Roman" w:hAnsi="Times New Roman" w:cs="Times New Roman"/>
                <w:sz w:val="24"/>
                <w:szCs w:val="24"/>
                <w:lang w:eastAsia="pl-PL"/>
              </w:rPr>
              <w:t xml:space="preserve">przetarg nieograniczony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IV.1.2) Zamawiający żąda wniesienia wadium:</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IV.1.3) Przewiduje się udzielenie zaliczek na poczet wykonania zamówienia:</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r w:rsidRPr="001F674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Informacje dodatkowe: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IV.1.5.) Wymaga się złożenia oferty wariantowej: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nie </w:t>
            </w:r>
            <w:r w:rsidRPr="001F6744">
              <w:rPr>
                <w:rFonts w:ascii="Times New Roman" w:eastAsia="Times New Roman" w:hAnsi="Times New Roman" w:cs="Times New Roman"/>
                <w:sz w:val="24"/>
                <w:szCs w:val="24"/>
                <w:lang w:eastAsia="pl-PL"/>
              </w:rPr>
              <w:br/>
              <w:t xml:space="preserve">Dopuszcza się złożenie oferty wariantowej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6744">
              <w:rPr>
                <w:rFonts w:ascii="Times New Roman" w:eastAsia="Times New Roman" w:hAnsi="Times New Roman" w:cs="Times New Roman"/>
                <w:sz w:val="24"/>
                <w:szCs w:val="24"/>
                <w:lang w:eastAsia="pl-PL"/>
              </w:rPr>
              <w:b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Liczba wykonawców  </w:t>
            </w:r>
            <w:r w:rsidRPr="001F6744">
              <w:rPr>
                <w:rFonts w:ascii="Times New Roman" w:eastAsia="Times New Roman" w:hAnsi="Times New Roman" w:cs="Times New Roman"/>
                <w:sz w:val="24"/>
                <w:szCs w:val="24"/>
                <w:lang w:eastAsia="pl-PL"/>
              </w:rPr>
              <w:br/>
              <w:t xml:space="preserve">Przewidywana minimalna liczba wykonawców </w:t>
            </w:r>
            <w:r w:rsidRPr="001F6744">
              <w:rPr>
                <w:rFonts w:ascii="Times New Roman" w:eastAsia="Times New Roman" w:hAnsi="Times New Roman" w:cs="Times New Roman"/>
                <w:sz w:val="24"/>
                <w:szCs w:val="24"/>
                <w:lang w:eastAsia="pl-PL"/>
              </w:rPr>
              <w:br/>
              <w:t>Maksymalna liczba wykonawców  </w:t>
            </w:r>
            <w:r w:rsidRPr="001F6744">
              <w:rPr>
                <w:rFonts w:ascii="Times New Roman" w:eastAsia="Times New Roman" w:hAnsi="Times New Roman" w:cs="Times New Roman"/>
                <w:sz w:val="24"/>
                <w:szCs w:val="24"/>
                <w:lang w:eastAsia="pl-PL"/>
              </w:rPr>
              <w:br/>
              <w:t xml:space="preserve">Kryteria selekcji wykonawców: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IV.1.7) Informacje na temat umowy ramowej lub dynamicznego systemu zakupów: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Umowa ramowa będzie zawarta: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Czy przewiduje się ograniczenie liczby uczestników umowy ramowej: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Zamówienie obejmuje ustanowienie dynamicznego systemu zakupów: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W ramach umowy ramowej/dynamicznego systemu zakupów dopuszcza się złożenie </w:t>
            </w:r>
            <w:r w:rsidRPr="001F6744">
              <w:rPr>
                <w:rFonts w:ascii="Times New Roman" w:eastAsia="Times New Roman" w:hAnsi="Times New Roman" w:cs="Times New Roman"/>
                <w:sz w:val="24"/>
                <w:szCs w:val="24"/>
                <w:lang w:eastAsia="pl-PL"/>
              </w:rPr>
              <w:lastRenderedPageBreak/>
              <w:t xml:space="preserve">ofert w formie katalogów elektronicznych: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6744">
              <w:rPr>
                <w:rFonts w:ascii="Times New Roman" w:eastAsia="Times New Roman" w:hAnsi="Times New Roman" w:cs="Times New Roman"/>
                <w:sz w:val="24"/>
                <w:szCs w:val="24"/>
                <w:lang w:eastAsia="pl-PL"/>
              </w:rPr>
              <w:br/>
              <w:t xml:space="preserve">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IV.1.8) Aukcja elektroniczna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Przewidziane jest przeprowadzenie aukcji elektronicznej </w:t>
            </w:r>
            <w:r w:rsidRPr="001F6744">
              <w:rPr>
                <w:rFonts w:ascii="Times New Roman" w:eastAsia="Times New Roman" w:hAnsi="Times New Roman" w:cs="Times New Roman"/>
                <w:i/>
                <w:iCs/>
                <w:sz w:val="24"/>
                <w:szCs w:val="24"/>
                <w:lang w:eastAsia="pl-PL"/>
              </w:rPr>
              <w:t xml:space="preserve">(przetarg nieograniczony, przetarg ograniczony, negocjacje z ogłoszeniem) </w:t>
            </w:r>
            <w:r w:rsidRPr="001F6744">
              <w:rPr>
                <w:rFonts w:ascii="Times New Roman" w:eastAsia="Times New Roman" w:hAnsi="Times New Roman" w:cs="Times New Roman"/>
                <w:sz w:val="24"/>
                <w:szCs w:val="24"/>
                <w:lang w:eastAsia="pl-PL"/>
              </w:rPr>
              <w:t xml:space="preserve">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6744">
              <w:rPr>
                <w:rFonts w:ascii="Times New Roman" w:eastAsia="Times New Roman" w:hAnsi="Times New Roman" w:cs="Times New Roman"/>
                <w:sz w:val="24"/>
                <w:szCs w:val="24"/>
                <w:lang w:eastAsia="pl-PL"/>
              </w:rPr>
              <w:br/>
              <w:t xml:space="preserve">Informacje dotyczące przebiegu aukcji elektronicznej: </w:t>
            </w:r>
            <w:r w:rsidRPr="001F674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674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674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6744">
              <w:rPr>
                <w:rFonts w:ascii="Times New Roman" w:eastAsia="Times New Roman" w:hAnsi="Times New Roman" w:cs="Times New Roman"/>
                <w:sz w:val="24"/>
                <w:szCs w:val="24"/>
                <w:lang w:eastAsia="pl-PL"/>
              </w:rPr>
              <w:br/>
              <w:t xml:space="preserve">Informacje o liczbie etapów aukcji elektronicznej i czasie ich trwania: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etap nr</w:t>
                  </w: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czas trwania etapu</w:t>
                  </w:r>
                </w:p>
              </w:tc>
            </w:tr>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0"/>
                      <w:szCs w:val="20"/>
                      <w:lang w:eastAsia="pl-PL"/>
                    </w:rPr>
                  </w:pPr>
                </w:p>
              </w:tc>
            </w:tr>
          </w:tbl>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F6744">
              <w:rPr>
                <w:rFonts w:ascii="Times New Roman" w:eastAsia="Times New Roman" w:hAnsi="Times New Roman" w:cs="Times New Roman"/>
                <w:sz w:val="24"/>
                <w:szCs w:val="24"/>
                <w:lang w:eastAsia="pl-PL"/>
              </w:rPr>
              <w:br/>
              <w:t xml:space="preserve">Warunki zamknięcia aukcji elektronicznej: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IV.2) KRYTERIA OCENY OFERT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IV.2.1) Kryteria oceny ofert: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i/>
                      <w:iCs/>
                      <w:sz w:val="24"/>
                      <w:szCs w:val="24"/>
                      <w:lang w:eastAsia="pl-PL"/>
                    </w:rPr>
                    <w:t>Kryteria</w:t>
                  </w: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i/>
                      <w:iCs/>
                      <w:sz w:val="24"/>
                      <w:szCs w:val="24"/>
                      <w:lang w:eastAsia="pl-PL"/>
                    </w:rPr>
                    <w:t>Znaczenie</w:t>
                  </w:r>
                </w:p>
              </w:tc>
            </w:tr>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Cena</w:t>
                  </w: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60</w:t>
                  </w:r>
                </w:p>
              </w:tc>
            </w:tr>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Termin płatności</w:t>
                  </w: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40</w:t>
                  </w:r>
                </w:p>
              </w:tc>
            </w:tr>
          </w:tbl>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6744">
              <w:rPr>
                <w:rFonts w:ascii="Times New Roman" w:eastAsia="Times New Roman" w:hAnsi="Times New Roman" w:cs="Times New Roman"/>
                <w:b/>
                <w:bCs/>
                <w:sz w:val="24"/>
                <w:szCs w:val="24"/>
                <w:lang w:eastAsia="pl-PL"/>
              </w:rPr>
              <w:t>Pzp</w:t>
            </w:r>
            <w:proofErr w:type="spellEnd"/>
            <w:r w:rsidRPr="001F6744">
              <w:rPr>
                <w:rFonts w:ascii="Times New Roman" w:eastAsia="Times New Roman" w:hAnsi="Times New Roman" w:cs="Times New Roman"/>
                <w:b/>
                <w:bCs/>
                <w:sz w:val="24"/>
                <w:szCs w:val="24"/>
                <w:lang w:eastAsia="pl-PL"/>
              </w:rPr>
              <w:t xml:space="preserve"> </w:t>
            </w:r>
            <w:r w:rsidRPr="001F6744">
              <w:rPr>
                <w:rFonts w:ascii="Times New Roman" w:eastAsia="Times New Roman" w:hAnsi="Times New Roman" w:cs="Times New Roman"/>
                <w:sz w:val="24"/>
                <w:szCs w:val="24"/>
                <w:lang w:eastAsia="pl-PL"/>
              </w:rPr>
              <w:t xml:space="preserve">(przetarg nieograniczony)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IV.3) Negocjacje z ogłoszeniem, dialog konkurencyjny, partnerstwo innowacyjne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IV.3.1) Informacje na temat negocjacji z ogłoszeniem</w:t>
            </w:r>
            <w:r w:rsidRPr="001F6744">
              <w:rPr>
                <w:rFonts w:ascii="Times New Roman" w:eastAsia="Times New Roman" w:hAnsi="Times New Roman" w:cs="Times New Roman"/>
                <w:sz w:val="24"/>
                <w:szCs w:val="24"/>
                <w:lang w:eastAsia="pl-PL"/>
              </w:rPr>
              <w:br/>
              <w:t xml:space="preserve">Minimalne wymagania, które muszą spełniać wszystkie oferty: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Przewidziane jest zastrzeżenie prawa do udzielenia zamówienia na podstawie ofert </w:t>
            </w:r>
            <w:r w:rsidRPr="001F6744">
              <w:rPr>
                <w:rFonts w:ascii="Times New Roman" w:eastAsia="Times New Roman" w:hAnsi="Times New Roman" w:cs="Times New Roman"/>
                <w:sz w:val="24"/>
                <w:szCs w:val="24"/>
                <w:lang w:eastAsia="pl-PL"/>
              </w:rPr>
              <w:lastRenderedPageBreak/>
              <w:t xml:space="preserve">wstępnych bez przeprowadzenia negocjacji nie </w:t>
            </w:r>
            <w:r w:rsidRPr="001F6744">
              <w:rPr>
                <w:rFonts w:ascii="Times New Roman" w:eastAsia="Times New Roman" w:hAnsi="Times New Roman" w:cs="Times New Roman"/>
                <w:sz w:val="24"/>
                <w:szCs w:val="24"/>
                <w:lang w:eastAsia="pl-PL"/>
              </w:rPr>
              <w:br/>
              <w:t xml:space="preserve">Przewidziany jest podział negocjacji na etapy w celu ograniczenia liczby ofert: nie </w:t>
            </w:r>
            <w:r w:rsidRPr="001F6744">
              <w:rPr>
                <w:rFonts w:ascii="Times New Roman" w:eastAsia="Times New Roman" w:hAnsi="Times New Roman" w:cs="Times New Roman"/>
                <w:sz w:val="24"/>
                <w:szCs w:val="24"/>
                <w:lang w:eastAsia="pl-PL"/>
              </w:rPr>
              <w:br/>
              <w:t xml:space="preserve">Należy podać informacje na temat etapów negocjacji (w tym liczbę etapów):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IV.3.2) Informacje na temat dialogu konkurencyjnego</w:t>
            </w:r>
            <w:r w:rsidRPr="001F674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Wstępny harmonogram postępowania: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Podział dialogu na etapy w celu ograniczenia liczby rozwiązań: nie </w:t>
            </w:r>
            <w:r w:rsidRPr="001F6744">
              <w:rPr>
                <w:rFonts w:ascii="Times New Roman" w:eastAsia="Times New Roman" w:hAnsi="Times New Roman" w:cs="Times New Roman"/>
                <w:sz w:val="24"/>
                <w:szCs w:val="24"/>
                <w:lang w:eastAsia="pl-PL"/>
              </w:rPr>
              <w:br/>
              <w:t xml:space="preserve">Należy podać informacje na temat etapów dialogu: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IV.3.3) Informacje na temat partnerstwa innowacyjnego</w:t>
            </w:r>
            <w:r w:rsidRPr="001F674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Informacje dodatkowe: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IV.4) Licytacja elektroniczna </w:t>
            </w:r>
            <w:r w:rsidRPr="001F6744">
              <w:rPr>
                <w:rFonts w:ascii="Times New Roman" w:eastAsia="Times New Roman" w:hAnsi="Times New Roman" w:cs="Times New Roman"/>
                <w:sz w:val="24"/>
                <w:szCs w:val="24"/>
                <w:lang w:eastAsia="pl-PL"/>
              </w:rPr>
              <w:br/>
              <w:t xml:space="preserve">Adres strony internetowej, na której będzie prowadzona licytacja elektroniczna: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Informacje o liczbie etapów licytacji elektronicznej i czasie ich trwania: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etap nr</w:t>
                  </w: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czas trwania etapu</w:t>
                  </w:r>
                </w:p>
              </w:tc>
            </w:tr>
            <w:tr w:rsidR="001F6744" w:rsidRPr="001F6744" w:rsidTr="001F6744">
              <w:trPr>
                <w:tblCellSpacing w:w="15" w:type="dxa"/>
              </w:trPr>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F6744" w:rsidRPr="001F6744" w:rsidRDefault="001F6744" w:rsidP="001F6744">
                  <w:pPr>
                    <w:spacing w:after="0" w:line="240" w:lineRule="auto"/>
                    <w:rPr>
                      <w:rFonts w:ascii="Times New Roman" w:eastAsia="Times New Roman" w:hAnsi="Times New Roman" w:cs="Times New Roman"/>
                      <w:sz w:val="20"/>
                      <w:szCs w:val="20"/>
                      <w:lang w:eastAsia="pl-PL"/>
                    </w:rPr>
                  </w:pPr>
                </w:p>
              </w:tc>
            </w:tr>
          </w:tbl>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Termin otwarcia licytacji elektronicznej: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t xml:space="preserve">Termin i warunki zamknięcia licytacji elektronicznej: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Wymagania dotyczące zabezpieczenia należytego wykonania umowy: </w:t>
            </w:r>
          </w:p>
          <w:p w:rsidR="001F6744" w:rsidRPr="001F6744" w:rsidRDefault="001F6744" w:rsidP="001F6744">
            <w:pPr>
              <w:spacing w:after="0" w:line="240" w:lineRule="auto"/>
              <w:rPr>
                <w:rFonts w:ascii="Times New Roman" w:eastAsia="Times New Roman" w:hAnsi="Times New Roman" w:cs="Times New Roman"/>
                <w:sz w:val="24"/>
                <w:szCs w:val="24"/>
                <w:lang w:eastAsia="pl-PL"/>
              </w:rPr>
            </w:pPr>
            <w:r w:rsidRPr="001F6744">
              <w:rPr>
                <w:rFonts w:ascii="Times New Roman" w:eastAsia="Times New Roman" w:hAnsi="Times New Roman" w:cs="Times New Roman"/>
                <w:sz w:val="24"/>
                <w:szCs w:val="24"/>
                <w:lang w:eastAsia="pl-PL"/>
              </w:rPr>
              <w:br/>
              <w:t xml:space="preserve">Informacje dodatkowe: </w:t>
            </w:r>
          </w:p>
          <w:p w:rsidR="001F6744" w:rsidRDefault="001F6744" w:rsidP="001F6744">
            <w:pPr>
              <w:spacing w:after="0" w:line="240" w:lineRule="auto"/>
              <w:rPr>
                <w:rFonts w:ascii="Times New Roman" w:eastAsia="Times New Roman" w:hAnsi="Times New Roman" w:cs="Times New Roman"/>
                <w:b/>
                <w:bCs/>
                <w:sz w:val="24"/>
                <w:szCs w:val="24"/>
                <w:lang w:eastAsia="pl-PL"/>
              </w:rPr>
            </w:pPr>
            <w:r w:rsidRPr="001F6744">
              <w:rPr>
                <w:rFonts w:ascii="Times New Roman" w:eastAsia="Times New Roman" w:hAnsi="Times New Roman" w:cs="Times New Roman"/>
                <w:b/>
                <w:bCs/>
                <w:sz w:val="24"/>
                <w:szCs w:val="24"/>
                <w:lang w:eastAsia="pl-PL"/>
              </w:rPr>
              <w:t>IV.5) ZMIANA UMOWY</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6744">
              <w:rPr>
                <w:rFonts w:ascii="Times New Roman" w:eastAsia="Times New Roman" w:hAnsi="Times New Roman" w:cs="Times New Roman"/>
                <w:sz w:val="24"/>
                <w:szCs w:val="24"/>
                <w:lang w:eastAsia="pl-PL"/>
              </w:rPr>
              <w:t xml:space="preserve"> 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IV.6) INFORMACJE ADMINISTRACYJNE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IV.6.1) Sposób udostępniania informacji o charakterze poufnym </w:t>
            </w:r>
            <w:r w:rsidRPr="001F6744">
              <w:rPr>
                <w:rFonts w:ascii="Times New Roman" w:eastAsia="Times New Roman" w:hAnsi="Times New Roman" w:cs="Times New Roman"/>
                <w:i/>
                <w:iCs/>
                <w:sz w:val="24"/>
                <w:szCs w:val="24"/>
                <w:lang w:eastAsia="pl-PL"/>
              </w:rPr>
              <w:t xml:space="preserve">(jeżeli dotyczy):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Środki służące ochronie informacji o charakterze poufnym</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6744">
              <w:rPr>
                <w:rFonts w:ascii="Times New Roman" w:eastAsia="Times New Roman" w:hAnsi="Times New Roman" w:cs="Times New Roman"/>
                <w:sz w:val="24"/>
                <w:szCs w:val="24"/>
                <w:lang w:eastAsia="pl-PL"/>
              </w:rPr>
              <w:br/>
              <w:t xml:space="preserve">Data: 10/04/2017, godzina: 10:00, </w:t>
            </w:r>
            <w:r w:rsidRPr="001F674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6744">
              <w:rPr>
                <w:rFonts w:ascii="Times New Roman" w:eastAsia="Times New Roman" w:hAnsi="Times New Roman" w:cs="Times New Roman"/>
                <w:sz w:val="24"/>
                <w:szCs w:val="24"/>
                <w:lang w:eastAsia="pl-PL"/>
              </w:rPr>
              <w:br/>
              <w:t xml:space="preserve">nie </w:t>
            </w:r>
            <w:r w:rsidRPr="001F6744">
              <w:rPr>
                <w:rFonts w:ascii="Times New Roman" w:eastAsia="Times New Roman" w:hAnsi="Times New Roman" w:cs="Times New Roman"/>
                <w:sz w:val="24"/>
                <w:szCs w:val="24"/>
                <w:lang w:eastAsia="pl-PL"/>
              </w:rPr>
              <w:br/>
              <w:t xml:space="preserve">Wskazać powody: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6744">
              <w:rPr>
                <w:rFonts w:ascii="Times New Roman" w:eastAsia="Times New Roman" w:hAnsi="Times New Roman" w:cs="Times New Roman"/>
                <w:sz w:val="24"/>
                <w:szCs w:val="24"/>
                <w:lang w:eastAsia="pl-PL"/>
              </w:rPr>
              <w:br/>
              <w:t xml:space="preserve">&gt;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 xml:space="preserve">IV.6.3) Termin związania ofertą: </w:t>
            </w:r>
            <w:r w:rsidRPr="001F6744">
              <w:rPr>
                <w:rFonts w:ascii="Times New Roman" w:eastAsia="Times New Roman" w:hAnsi="Times New Roman" w:cs="Times New Roman"/>
                <w:sz w:val="24"/>
                <w:szCs w:val="24"/>
                <w:lang w:eastAsia="pl-PL"/>
              </w:rPr>
              <w:t xml:space="preserve">okres w dniach: 30 (od ostatecznego terminu składania ofert)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6744">
              <w:rPr>
                <w:rFonts w:ascii="Times New Roman" w:eastAsia="Times New Roman" w:hAnsi="Times New Roman" w:cs="Times New Roman"/>
                <w:sz w:val="24"/>
                <w:szCs w:val="24"/>
                <w:lang w:eastAsia="pl-PL"/>
              </w:rPr>
              <w:t xml:space="preserve"> 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6744">
              <w:rPr>
                <w:rFonts w:ascii="Times New Roman" w:eastAsia="Times New Roman" w:hAnsi="Times New Roman" w:cs="Times New Roman"/>
                <w:sz w:val="24"/>
                <w:szCs w:val="24"/>
                <w:lang w:eastAsia="pl-PL"/>
              </w:rPr>
              <w:t xml:space="preserve"> nie </w:t>
            </w:r>
            <w:r w:rsidRPr="001F6744">
              <w:rPr>
                <w:rFonts w:ascii="Times New Roman" w:eastAsia="Times New Roman" w:hAnsi="Times New Roman" w:cs="Times New Roman"/>
                <w:sz w:val="24"/>
                <w:szCs w:val="24"/>
                <w:lang w:eastAsia="pl-PL"/>
              </w:rPr>
              <w:br/>
            </w:r>
            <w:r w:rsidRPr="001F6744">
              <w:rPr>
                <w:rFonts w:ascii="Times New Roman" w:eastAsia="Times New Roman" w:hAnsi="Times New Roman" w:cs="Times New Roman"/>
                <w:b/>
                <w:bCs/>
                <w:sz w:val="24"/>
                <w:szCs w:val="24"/>
                <w:lang w:eastAsia="pl-PL"/>
              </w:rPr>
              <w:t>IV.6.6) Informacje dodatkowe:</w:t>
            </w:r>
          </w:p>
          <w:p w:rsidR="00181BE5" w:rsidRDefault="00181BE5" w:rsidP="001F6744">
            <w:pPr>
              <w:spacing w:after="0" w:line="240" w:lineRule="auto"/>
              <w:rPr>
                <w:rFonts w:ascii="Times New Roman" w:eastAsia="Times New Roman" w:hAnsi="Times New Roman" w:cs="Times New Roman"/>
                <w:b/>
                <w:bCs/>
                <w:sz w:val="24"/>
                <w:szCs w:val="24"/>
                <w:lang w:eastAsia="pl-PL"/>
              </w:rPr>
            </w:pPr>
          </w:p>
          <w:p w:rsidR="00181BE5" w:rsidRDefault="00181BE5" w:rsidP="00181BE5">
            <w:pPr>
              <w:spacing w:after="0" w:line="240" w:lineRule="auto"/>
              <w:ind w:left="2124"/>
              <w:jc w:val="center"/>
              <w:rPr>
                <w:rFonts w:ascii="Times New Roman" w:eastAsia="Times New Roman" w:hAnsi="Times New Roman" w:cs="Times New Roman"/>
                <w:bCs/>
                <w:sz w:val="24"/>
                <w:szCs w:val="24"/>
                <w:lang w:eastAsia="pl-PL"/>
              </w:rPr>
            </w:pPr>
          </w:p>
          <w:p w:rsidR="00181BE5" w:rsidRPr="00181BE5" w:rsidRDefault="00181BE5" w:rsidP="00181BE5">
            <w:pPr>
              <w:spacing w:after="0" w:line="240" w:lineRule="auto"/>
              <w:ind w:left="2124"/>
              <w:jc w:val="center"/>
              <w:rPr>
                <w:rFonts w:ascii="Times New Roman" w:eastAsia="Times New Roman" w:hAnsi="Times New Roman" w:cs="Times New Roman"/>
                <w:bCs/>
                <w:sz w:val="24"/>
                <w:szCs w:val="24"/>
                <w:lang w:eastAsia="pl-PL"/>
              </w:rPr>
            </w:pPr>
            <w:r w:rsidRPr="00181BE5">
              <w:rPr>
                <w:rFonts w:ascii="Times New Roman" w:eastAsia="Times New Roman" w:hAnsi="Times New Roman" w:cs="Times New Roman"/>
                <w:bCs/>
                <w:sz w:val="24"/>
                <w:szCs w:val="24"/>
                <w:lang w:eastAsia="pl-PL"/>
              </w:rPr>
              <w:t>Dyrektor SPZZOZ w Przysusze</w:t>
            </w:r>
          </w:p>
          <w:p w:rsidR="00181BE5" w:rsidRPr="00181BE5" w:rsidRDefault="00181BE5" w:rsidP="00181BE5">
            <w:pPr>
              <w:spacing w:after="0" w:line="240" w:lineRule="auto"/>
              <w:ind w:left="2124"/>
              <w:jc w:val="center"/>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l</w:t>
            </w:r>
            <w:r w:rsidRPr="00181BE5">
              <w:rPr>
                <w:rFonts w:ascii="Times New Roman" w:eastAsia="Times New Roman" w:hAnsi="Times New Roman" w:cs="Times New Roman"/>
                <w:bCs/>
                <w:sz w:val="24"/>
                <w:szCs w:val="24"/>
                <w:lang w:eastAsia="pl-PL"/>
              </w:rPr>
              <w:t>ek. med. Grzegorz Dziekan</w:t>
            </w:r>
          </w:p>
          <w:p w:rsidR="001F6744" w:rsidRPr="001F6744" w:rsidRDefault="001F6744" w:rsidP="001F6744">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1F6744" w:rsidRPr="001F6744" w:rsidRDefault="001F6744" w:rsidP="001F6744">
            <w:pPr>
              <w:spacing w:after="0" w:line="240" w:lineRule="auto"/>
              <w:jc w:val="right"/>
              <w:rPr>
                <w:rFonts w:ascii="Times New Roman" w:eastAsia="Times New Roman" w:hAnsi="Times New Roman" w:cs="Times New Roman"/>
                <w:sz w:val="24"/>
                <w:szCs w:val="24"/>
                <w:lang w:eastAsia="pl-PL"/>
              </w:rPr>
            </w:pPr>
            <w:r w:rsidRPr="001F6744">
              <w:rPr>
                <w:rFonts w:ascii="Times New Roman" w:eastAsia="Times New Roman" w:hAnsi="Times New Roman" w:cs="Times New Roman"/>
                <w:noProof/>
                <w:color w:val="0000FF"/>
                <w:sz w:val="24"/>
                <w:szCs w:val="24"/>
                <w:lang w:eastAsia="pl-PL"/>
              </w:rPr>
              <w:lastRenderedPageBreak/>
              <w:drawing>
                <wp:inline distT="0" distB="0" distL="0" distR="0" wp14:anchorId="74A2CA45" wp14:editId="2E37B13C">
                  <wp:extent cx="152400" cy="152400"/>
                  <wp:effectExtent l="0" t="0" r="0" b="0"/>
                  <wp:docPr id="6" name="Obraz 6"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6744">
              <w:rPr>
                <w:rFonts w:ascii="Times New Roman" w:eastAsia="Times New Roman" w:hAnsi="Times New Roman" w:cs="Times New Roman"/>
                <w:noProof/>
                <w:color w:val="0000FF"/>
                <w:sz w:val="24"/>
                <w:szCs w:val="24"/>
                <w:lang w:eastAsia="pl-PL"/>
              </w:rPr>
              <w:drawing>
                <wp:inline distT="0" distB="0" distL="0" distR="0" wp14:anchorId="2436B99C" wp14:editId="252A13B1">
                  <wp:extent cx="152400" cy="152400"/>
                  <wp:effectExtent l="0" t="0" r="0" b="0"/>
                  <wp:docPr id="7" name="Obraz 7"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6744">
              <w:rPr>
                <w:rFonts w:ascii="Times New Roman" w:eastAsia="Times New Roman" w:hAnsi="Times New Roman" w:cs="Times New Roman"/>
                <w:noProof/>
                <w:color w:val="0000FF"/>
                <w:sz w:val="24"/>
                <w:szCs w:val="24"/>
                <w:lang w:eastAsia="pl-PL"/>
              </w:rPr>
              <w:drawing>
                <wp:inline distT="0" distB="0" distL="0" distR="0" wp14:anchorId="627B4D31" wp14:editId="61DEDE41">
                  <wp:extent cx="152400" cy="152400"/>
                  <wp:effectExtent l="0" t="0" r="0" b="0"/>
                  <wp:docPr id="8" name="Obraz 8"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F6744" w:rsidRPr="001F6744" w:rsidRDefault="001F6744" w:rsidP="001F6744">
      <w:pPr>
        <w:pBdr>
          <w:top w:val="single" w:sz="6" w:space="1" w:color="auto"/>
        </w:pBdr>
        <w:spacing w:after="0" w:line="240" w:lineRule="auto"/>
        <w:jc w:val="center"/>
        <w:rPr>
          <w:rFonts w:ascii="Arial" w:eastAsia="Times New Roman" w:hAnsi="Arial" w:cs="Arial"/>
          <w:vanish/>
          <w:sz w:val="16"/>
          <w:szCs w:val="16"/>
          <w:lang w:eastAsia="pl-PL"/>
        </w:rPr>
      </w:pPr>
      <w:r w:rsidRPr="001F6744">
        <w:rPr>
          <w:rFonts w:ascii="Arial" w:eastAsia="Times New Roman" w:hAnsi="Arial" w:cs="Arial"/>
          <w:vanish/>
          <w:sz w:val="16"/>
          <w:szCs w:val="16"/>
          <w:lang w:eastAsia="pl-PL"/>
        </w:rPr>
        <w:lastRenderedPageBreak/>
        <w:t>Dół formularza</w:t>
      </w:r>
    </w:p>
    <w:p w:rsidR="00DF488E" w:rsidRDefault="00DF488E"/>
    <w:sectPr w:rsidR="00DF488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E5" w:rsidRDefault="00181BE5" w:rsidP="00181BE5">
      <w:pPr>
        <w:spacing w:after="0" w:line="240" w:lineRule="auto"/>
      </w:pPr>
      <w:r>
        <w:separator/>
      </w:r>
    </w:p>
  </w:endnote>
  <w:endnote w:type="continuationSeparator" w:id="0">
    <w:p w:rsidR="00181BE5" w:rsidRDefault="00181BE5" w:rsidP="0018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16938"/>
      <w:docPartObj>
        <w:docPartGallery w:val="Page Numbers (Bottom of Page)"/>
        <w:docPartUnique/>
      </w:docPartObj>
    </w:sdtPr>
    <w:sdtEndPr/>
    <w:sdtContent>
      <w:p w:rsidR="00181BE5" w:rsidRDefault="00181BE5">
        <w:pPr>
          <w:pStyle w:val="Stopka"/>
          <w:jc w:val="right"/>
        </w:pPr>
        <w:r>
          <w:fldChar w:fldCharType="begin"/>
        </w:r>
        <w:r>
          <w:instrText>PAGE   \* MERGEFORMAT</w:instrText>
        </w:r>
        <w:r>
          <w:fldChar w:fldCharType="separate"/>
        </w:r>
        <w:r w:rsidR="000B56B7">
          <w:rPr>
            <w:noProof/>
          </w:rPr>
          <w:t>11</w:t>
        </w:r>
        <w:r>
          <w:fldChar w:fldCharType="end"/>
        </w:r>
      </w:p>
    </w:sdtContent>
  </w:sdt>
  <w:p w:rsidR="00181BE5" w:rsidRDefault="00181B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E5" w:rsidRDefault="00181BE5" w:rsidP="00181BE5">
      <w:pPr>
        <w:spacing w:after="0" w:line="240" w:lineRule="auto"/>
      </w:pPr>
      <w:r>
        <w:separator/>
      </w:r>
    </w:p>
  </w:footnote>
  <w:footnote w:type="continuationSeparator" w:id="0">
    <w:p w:rsidR="00181BE5" w:rsidRDefault="00181BE5" w:rsidP="00181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9A"/>
    <w:rsid w:val="0004049A"/>
    <w:rsid w:val="000B56B7"/>
    <w:rsid w:val="00181BE5"/>
    <w:rsid w:val="001F6744"/>
    <w:rsid w:val="008877BC"/>
    <w:rsid w:val="00DF4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CA66E-5053-4C9D-BF4C-9B6D7CE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81B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BE5"/>
  </w:style>
  <w:style w:type="paragraph" w:styleId="Stopka">
    <w:name w:val="footer"/>
    <w:basedOn w:val="Normalny"/>
    <w:link w:val="StopkaZnak"/>
    <w:uiPriority w:val="99"/>
    <w:unhideWhenUsed/>
    <w:rsid w:val="00181B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706">
      <w:bodyDiv w:val="1"/>
      <w:marLeft w:val="0"/>
      <w:marRight w:val="0"/>
      <w:marTop w:val="0"/>
      <w:marBottom w:val="0"/>
      <w:divBdr>
        <w:top w:val="none" w:sz="0" w:space="0" w:color="auto"/>
        <w:left w:val="none" w:sz="0" w:space="0" w:color="auto"/>
        <w:bottom w:val="none" w:sz="0" w:space="0" w:color="auto"/>
        <w:right w:val="none" w:sz="0" w:space="0" w:color="auto"/>
      </w:divBdr>
      <w:divsChild>
        <w:div w:id="1659456687">
          <w:marLeft w:val="0"/>
          <w:marRight w:val="0"/>
          <w:marTop w:val="0"/>
          <w:marBottom w:val="0"/>
          <w:divBdr>
            <w:top w:val="none" w:sz="0" w:space="0" w:color="auto"/>
            <w:left w:val="none" w:sz="0" w:space="0" w:color="auto"/>
            <w:bottom w:val="none" w:sz="0" w:space="0" w:color="auto"/>
            <w:right w:val="none" w:sz="0" w:space="0" w:color="auto"/>
          </w:divBdr>
          <w:divsChild>
            <w:div w:id="2099326831">
              <w:marLeft w:val="0"/>
              <w:marRight w:val="0"/>
              <w:marTop w:val="0"/>
              <w:marBottom w:val="0"/>
              <w:divBdr>
                <w:top w:val="none" w:sz="0" w:space="0" w:color="auto"/>
                <w:left w:val="none" w:sz="0" w:space="0" w:color="auto"/>
                <w:bottom w:val="none" w:sz="0" w:space="0" w:color="auto"/>
                <w:right w:val="none" w:sz="0" w:space="0" w:color="auto"/>
              </w:divBdr>
              <w:divsChild>
                <w:div w:id="916859330">
                  <w:marLeft w:val="0"/>
                  <w:marRight w:val="0"/>
                  <w:marTop w:val="0"/>
                  <w:marBottom w:val="0"/>
                  <w:divBdr>
                    <w:top w:val="none" w:sz="0" w:space="0" w:color="auto"/>
                    <w:left w:val="none" w:sz="0" w:space="0" w:color="auto"/>
                    <w:bottom w:val="none" w:sz="0" w:space="0" w:color="auto"/>
                    <w:right w:val="none" w:sz="0" w:space="0" w:color="auto"/>
                  </w:divBdr>
                  <w:divsChild>
                    <w:div w:id="267470898">
                      <w:marLeft w:val="0"/>
                      <w:marRight w:val="0"/>
                      <w:marTop w:val="0"/>
                      <w:marBottom w:val="0"/>
                      <w:divBdr>
                        <w:top w:val="none" w:sz="0" w:space="0" w:color="auto"/>
                        <w:left w:val="none" w:sz="0" w:space="0" w:color="auto"/>
                        <w:bottom w:val="none" w:sz="0" w:space="0" w:color="auto"/>
                        <w:right w:val="none" w:sz="0" w:space="0" w:color="auto"/>
                      </w:divBdr>
                      <w:divsChild>
                        <w:div w:id="1072392537">
                          <w:marLeft w:val="0"/>
                          <w:marRight w:val="0"/>
                          <w:marTop w:val="0"/>
                          <w:marBottom w:val="0"/>
                          <w:divBdr>
                            <w:top w:val="none" w:sz="0" w:space="0" w:color="auto"/>
                            <w:left w:val="none" w:sz="0" w:space="0" w:color="auto"/>
                            <w:bottom w:val="none" w:sz="0" w:space="0" w:color="auto"/>
                            <w:right w:val="none" w:sz="0" w:space="0" w:color="auto"/>
                          </w:divBdr>
                        </w:div>
                        <w:div w:id="448595584">
                          <w:marLeft w:val="0"/>
                          <w:marRight w:val="0"/>
                          <w:marTop w:val="0"/>
                          <w:marBottom w:val="0"/>
                          <w:divBdr>
                            <w:top w:val="none" w:sz="0" w:space="0" w:color="auto"/>
                            <w:left w:val="none" w:sz="0" w:space="0" w:color="auto"/>
                            <w:bottom w:val="none" w:sz="0" w:space="0" w:color="auto"/>
                            <w:right w:val="none" w:sz="0" w:space="0" w:color="auto"/>
                          </w:divBdr>
                        </w:div>
                        <w:div w:id="1528173363">
                          <w:marLeft w:val="0"/>
                          <w:marRight w:val="0"/>
                          <w:marTop w:val="0"/>
                          <w:marBottom w:val="0"/>
                          <w:divBdr>
                            <w:top w:val="none" w:sz="0" w:space="0" w:color="auto"/>
                            <w:left w:val="none" w:sz="0" w:space="0" w:color="auto"/>
                            <w:bottom w:val="none" w:sz="0" w:space="0" w:color="auto"/>
                            <w:right w:val="none" w:sz="0" w:space="0" w:color="auto"/>
                          </w:divBdr>
                        </w:div>
                        <w:div w:id="1827359639">
                          <w:marLeft w:val="0"/>
                          <w:marRight w:val="0"/>
                          <w:marTop w:val="0"/>
                          <w:marBottom w:val="0"/>
                          <w:divBdr>
                            <w:top w:val="none" w:sz="0" w:space="0" w:color="auto"/>
                            <w:left w:val="none" w:sz="0" w:space="0" w:color="auto"/>
                            <w:bottom w:val="none" w:sz="0" w:space="0" w:color="auto"/>
                            <w:right w:val="none" w:sz="0" w:space="0" w:color="auto"/>
                          </w:divBdr>
                          <w:divsChild>
                            <w:div w:id="167140588">
                              <w:marLeft w:val="0"/>
                              <w:marRight w:val="0"/>
                              <w:marTop w:val="0"/>
                              <w:marBottom w:val="0"/>
                              <w:divBdr>
                                <w:top w:val="none" w:sz="0" w:space="0" w:color="auto"/>
                                <w:left w:val="none" w:sz="0" w:space="0" w:color="auto"/>
                                <w:bottom w:val="none" w:sz="0" w:space="0" w:color="auto"/>
                                <w:right w:val="none" w:sz="0" w:space="0" w:color="auto"/>
                              </w:divBdr>
                            </w:div>
                          </w:divsChild>
                        </w:div>
                        <w:div w:id="150678929">
                          <w:marLeft w:val="0"/>
                          <w:marRight w:val="0"/>
                          <w:marTop w:val="0"/>
                          <w:marBottom w:val="0"/>
                          <w:divBdr>
                            <w:top w:val="none" w:sz="0" w:space="0" w:color="auto"/>
                            <w:left w:val="none" w:sz="0" w:space="0" w:color="auto"/>
                            <w:bottom w:val="none" w:sz="0" w:space="0" w:color="auto"/>
                            <w:right w:val="none" w:sz="0" w:space="0" w:color="auto"/>
                          </w:divBdr>
                          <w:divsChild>
                            <w:div w:id="212890095">
                              <w:marLeft w:val="0"/>
                              <w:marRight w:val="0"/>
                              <w:marTop w:val="0"/>
                              <w:marBottom w:val="0"/>
                              <w:divBdr>
                                <w:top w:val="none" w:sz="0" w:space="0" w:color="auto"/>
                                <w:left w:val="none" w:sz="0" w:space="0" w:color="auto"/>
                                <w:bottom w:val="none" w:sz="0" w:space="0" w:color="auto"/>
                                <w:right w:val="none" w:sz="0" w:space="0" w:color="auto"/>
                              </w:divBdr>
                            </w:div>
                          </w:divsChild>
                        </w:div>
                        <w:div w:id="1744252632">
                          <w:marLeft w:val="0"/>
                          <w:marRight w:val="0"/>
                          <w:marTop w:val="0"/>
                          <w:marBottom w:val="0"/>
                          <w:divBdr>
                            <w:top w:val="none" w:sz="0" w:space="0" w:color="auto"/>
                            <w:left w:val="none" w:sz="0" w:space="0" w:color="auto"/>
                            <w:bottom w:val="none" w:sz="0" w:space="0" w:color="auto"/>
                            <w:right w:val="none" w:sz="0" w:space="0" w:color="auto"/>
                          </w:divBdr>
                          <w:divsChild>
                            <w:div w:id="934872173">
                              <w:marLeft w:val="0"/>
                              <w:marRight w:val="0"/>
                              <w:marTop w:val="0"/>
                              <w:marBottom w:val="0"/>
                              <w:divBdr>
                                <w:top w:val="none" w:sz="0" w:space="0" w:color="auto"/>
                                <w:left w:val="none" w:sz="0" w:space="0" w:color="auto"/>
                                <w:bottom w:val="none" w:sz="0" w:space="0" w:color="auto"/>
                                <w:right w:val="none" w:sz="0" w:space="0" w:color="auto"/>
                              </w:divBdr>
                            </w:div>
                            <w:div w:id="1610428479">
                              <w:marLeft w:val="0"/>
                              <w:marRight w:val="0"/>
                              <w:marTop w:val="0"/>
                              <w:marBottom w:val="0"/>
                              <w:divBdr>
                                <w:top w:val="none" w:sz="0" w:space="0" w:color="auto"/>
                                <w:left w:val="none" w:sz="0" w:space="0" w:color="auto"/>
                                <w:bottom w:val="none" w:sz="0" w:space="0" w:color="auto"/>
                                <w:right w:val="none" w:sz="0" w:space="0" w:color="auto"/>
                              </w:divBdr>
                            </w:div>
                            <w:div w:id="117067835">
                              <w:marLeft w:val="0"/>
                              <w:marRight w:val="0"/>
                              <w:marTop w:val="0"/>
                              <w:marBottom w:val="0"/>
                              <w:divBdr>
                                <w:top w:val="none" w:sz="0" w:space="0" w:color="auto"/>
                                <w:left w:val="none" w:sz="0" w:space="0" w:color="auto"/>
                                <w:bottom w:val="none" w:sz="0" w:space="0" w:color="auto"/>
                                <w:right w:val="none" w:sz="0" w:space="0" w:color="auto"/>
                              </w:divBdr>
                            </w:div>
                            <w:div w:id="259876994">
                              <w:marLeft w:val="0"/>
                              <w:marRight w:val="0"/>
                              <w:marTop w:val="0"/>
                              <w:marBottom w:val="0"/>
                              <w:divBdr>
                                <w:top w:val="none" w:sz="0" w:space="0" w:color="auto"/>
                                <w:left w:val="none" w:sz="0" w:space="0" w:color="auto"/>
                                <w:bottom w:val="none" w:sz="0" w:space="0" w:color="auto"/>
                                <w:right w:val="none" w:sz="0" w:space="0" w:color="auto"/>
                              </w:divBdr>
                            </w:div>
                          </w:divsChild>
                        </w:div>
                        <w:div w:id="461465223">
                          <w:marLeft w:val="0"/>
                          <w:marRight w:val="0"/>
                          <w:marTop w:val="0"/>
                          <w:marBottom w:val="0"/>
                          <w:divBdr>
                            <w:top w:val="none" w:sz="0" w:space="0" w:color="auto"/>
                            <w:left w:val="none" w:sz="0" w:space="0" w:color="auto"/>
                            <w:bottom w:val="none" w:sz="0" w:space="0" w:color="auto"/>
                            <w:right w:val="none" w:sz="0" w:space="0" w:color="auto"/>
                          </w:divBdr>
                          <w:divsChild>
                            <w:div w:id="862863923">
                              <w:marLeft w:val="0"/>
                              <w:marRight w:val="0"/>
                              <w:marTop w:val="0"/>
                              <w:marBottom w:val="0"/>
                              <w:divBdr>
                                <w:top w:val="none" w:sz="0" w:space="0" w:color="auto"/>
                                <w:left w:val="none" w:sz="0" w:space="0" w:color="auto"/>
                                <w:bottom w:val="none" w:sz="0" w:space="0" w:color="auto"/>
                                <w:right w:val="none" w:sz="0" w:space="0" w:color="auto"/>
                              </w:divBdr>
                            </w:div>
                            <w:div w:id="733283488">
                              <w:marLeft w:val="0"/>
                              <w:marRight w:val="0"/>
                              <w:marTop w:val="0"/>
                              <w:marBottom w:val="0"/>
                              <w:divBdr>
                                <w:top w:val="none" w:sz="0" w:space="0" w:color="auto"/>
                                <w:left w:val="none" w:sz="0" w:space="0" w:color="auto"/>
                                <w:bottom w:val="none" w:sz="0" w:space="0" w:color="auto"/>
                                <w:right w:val="none" w:sz="0" w:space="0" w:color="auto"/>
                              </w:divBdr>
                            </w:div>
                            <w:div w:id="38557643">
                              <w:marLeft w:val="0"/>
                              <w:marRight w:val="0"/>
                              <w:marTop w:val="0"/>
                              <w:marBottom w:val="0"/>
                              <w:divBdr>
                                <w:top w:val="none" w:sz="0" w:space="0" w:color="auto"/>
                                <w:left w:val="none" w:sz="0" w:space="0" w:color="auto"/>
                                <w:bottom w:val="none" w:sz="0" w:space="0" w:color="auto"/>
                                <w:right w:val="none" w:sz="0" w:space="0" w:color="auto"/>
                              </w:divBdr>
                            </w:div>
                            <w:div w:id="930577599">
                              <w:marLeft w:val="0"/>
                              <w:marRight w:val="0"/>
                              <w:marTop w:val="0"/>
                              <w:marBottom w:val="0"/>
                              <w:divBdr>
                                <w:top w:val="none" w:sz="0" w:space="0" w:color="auto"/>
                                <w:left w:val="none" w:sz="0" w:space="0" w:color="auto"/>
                                <w:bottom w:val="none" w:sz="0" w:space="0" w:color="auto"/>
                                <w:right w:val="none" w:sz="0" w:space="0" w:color="auto"/>
                              </w:divBdr>
                            </w:div>
                            <w:div w:id="1468667340">
                              <w:marLeft w:val="0"/>
                              <w:marRight w:val="0"/>
                              <w:marTop w:val="0"/>
                              <w:marBottom w:val="0"/>
                              <w:divBdr>
                                <w:top w:val="none" w:sz="0" w:space="0" w:color="auto"/>
                                <w:left w:val="none" w:sz="0" w:space="0" w:color="auto"/>
                                <w:bottom w:val="none" w:sz="0" w:space="0" w:color="auto"/>
                                <w:right w:val="none" w:sz="0" w:space="0" w:color="auto"/>
                              </w:divBdr>
                            </w:div>
                            <w:div w:id="972516583">
                              <w:marLeft w:val="0"/>
                              <w:marRight w:val="0"/>
                              <w:marTop w:val="0"/>
                              <w:marBottom w:val="0"/>
                              <w:divBdr>
                                <w:top w:val="none" w:sz="0" w:space="0" w:color="auto"/>
                                <w:left w:val="none" w:sz="0" w:space="0" w:color="auto"/>
                                <w:bottom w:val="none" w:sz="0" w:space="0" w:color="auto"/>
                                <w:right w:val="none" w:sz="0" w:space="0" w:color="auto"/>
                              </w:divBdr>
                            </w:div>
                            <w:div w:id="138886799">
                              <w:marLeft w:val="0"/>
                              <w:marRight w:val="0"/>
                              <w:marTop w:val="0"/>
                              <w:marBottom w:val="0"/>
                              <w:divBdr>
                                <w:top w:val="none" w:sz="0" w:space="0" w:color="auto"/>
                                <w:left w:val="none" w:sz="0" w:space="0" w:color="auto"/>
                                <w:bottom w:val="none" w:sz="0" w:space="0" w:color="auto"/>
                                <w:right w:val="none" w:sz="0" w:space="0" w:color="auto"/>
                              </w:divBdr>
                            </w:div>
                          </w:divsChild>
                        </w:div>
                        <w:div w:id="1024553729">
                          <w:marLeft w:val="0"/>
                          <w:marRight w:val="0"/>
                          <w:marTop w:val="0"/>
                          <w:marBottom w:val="0"/>
                          <w:divBdr>
                            <w:top w:val="none" w:sz="0" w:space="0" w:color="auto"/>
                            <w:left w:val="none" w:sz="0" w:space="0" w:color="auto"/>
                            <w:bottom w:val="none" w:sz="0" w:space="0" w:color="auto"/>
                            <w:right w:val="none" w:sz="0" w:space="0" w:color="auto"/>
                          </w:divBdr>
                          <w:divsChild>
                            <w:div w:id="1707949265">
                              <w:marLeft w:val="0"/>
                              <w:marRight w:val="0"/>
                              <w:marTop w:val="0"/>
                              <w:marBottom w:val="0"/>
                              <w:divBdr>
                                <w:top w:val="none" w:sz="0" w:space="0" w:color="auto"/>
                                <w:left w:val="none" w:sz="0" w:space="0" w:color="auto"/>
                                <w:bottom w:val="none" w:sz="0" w:space="0" w:color="auto"/>
                                <w:right w:val="none" w:sz="0" w:space="0" w:color="auto"/>
                              </w:divBdr>
                            </w:div>
                            <w:div w:id="759759882">
                              <w:marLeft w:val="0"/>
                              <w:marRight w:val="0"/>
                              <w:marTop w:val="0"/>
                              <w:marBottom w:val="0"/>
                              <w:divBdr>
                                <w:top w:val="none" w:sz="0" w:space="0" w:color="auto"/>
                                <w:left w:val="none" w:sz="0" w:space="0" w:color="auto"/>
                                <w:bottom w:val="none" w:sz="0" w:space="0" w:color="auto"/>
                                <w:right w:val="none" w:sz="0" w:space="0" w:color="auto"/>
                              </w:divBdr>
                            </w:div>
                            <w:div w:id="70079932">
                              <w:marLeft w:val="0"/>
                              <w:marRight w:val="0"/>
                              <w:marTop w:val="0"/>
                              <w:marBottom w:val="0"/>
                              <w:divBdr>
                                <w:top w:val="none" w:sz="0" w:space="0" w:color="auto"/>
                                <w:left w:val="none" w:sz="0" w:space="0" w:color="auto"/>
                                <w:bottom w:val="none" w:sz="0" w:space="0" w:color="auto"/>
                                <w:right w:val="none" w:sz="0" w:space="0" w:color="auto"/>
                              </w:divBdr>
                            </w:div>
                          </w:divsChild>
                        </w:div>
                        <w:div w:id="696807755">
                          <w:marLeft w:val="0"/>
                          <w:marRight w:val="0"/>
                          <w:marTop w:val="0"/>
                          <w:marBottom w:val="0"/>
                          <w:divBdr>
                            <w:top w:val="none" w:sz="0" w:space="0" w:color="auto"/>
                            <w:left w:val="none" w:sz="0" w:space="0" w:color="auto"/>
                            <w:bottom w:val="none" w:sz="0" w:space="0" w:color="auto"/>
                            <w:right w:val="none" w:sz="0" w:space="0" w:color="auto"/>
                          </w:divBdr>
                          <w:divsChild>
                            <w:div w:id="459107333">
                              <w:marLeft w:val="0"/>
                              <w:marRight w:val="0"/>
                              <w:marTop w:val="0"/>
                              <w:marBottom w:val="0"/>
                              <w:divBdr>
                                <w:top w:val="none" w:sz="0" w:space="0" w:color="auto"/>
                                <w:left w:val="none" w:sz="0" w:space="0" w:color="auto"/>
                                <w:bottom w:val="none" w:sz="0" w:space="0" w:color="auto"/>
                                <w:right w:val="none" w:sz="0" w:space="0" w:color="auto"/>
                              </w:divBdr>
                            </w:div>
                            <w:div w:id="297759818">
                              <w:marLeft w:val="0"/>
                              <w:marRight w:val="0"/>
                              <w:marTop w:val="0"/>
                              <w:marBottom w:val="0"/>
                              <w:divBdr>
                                <w:top w:val="none" w:sz="0" w:space="0" w:color="auto"/>
                                <w:left w:val="none" w:sz="0" w:space="0" w:color="auto"/>
                                <w:bottom w:val="none" w:sz="0" w:space="0" w:color="auto"/>
                                <w:right w:val="none" w:sz="0" w:space="0" w:color="auto"/>
                              </w:divBdr>
                            </w:div>
                            <w:div w:id="1724937320">
                              <w:marLeft w:val="0"/>
                              <w:marRight w:val="0"/>
                              <w:marTop w:val="0"/>
                              <w:marBottom w:val="0"/>
                              <w:divBdr>
                                <w:top w:val="none" w:sz="0" w:space="0" w:color="auto"/>
                                <w:left w:val="none" w:sz="0" w:space="0" w:color="auto"/>
                                <w:bottom w:val="none" w:sz="0" w:space="0" w:color="auto"/>
                                <w:right w:val="none" w:sz="0" w:space="0" w:color="auto"/>
                              </w:divBdr>
                            </w:div>
                            <w:div w:id="1604877063">
                              <w:marLeft w:val="0"/>
                              <w:marRight w:val="0"/>
                              <w:marTop w:val="0"/>
                              <w:marBottom w:val="0"/>
                              <w:divBdr>
                                <w:top w:val="none" w:sz="0" w:space="0" w:color="auto"/>
                                <w:left w:val="none" w:sz="0" w:space="0" w:color="auto"/>
                                <w:bottom w:val="none" w:sz="0" w:space="0" w:color="auto"/>
                                <w:right w:val="none" w:sz="0" w:space="0" w:color="auto"/>
                              </w:divBdr>
                            </w:div>
                            <w:div w:id="1676884850">
                              <w:marLeft w:val="0"/>
                              <w:marRight w:val="0"/>
                              <w:marTop w:val="0"/>
                              <w:marBottom w:val="0"/>
                              <w:divBdr>
                                <w:top w:val="none" w:sz="0" w:space="0" w:color="auto"/>
                                <w:left w:val="none" w:sz="0" w:space="0" w:color="auto"/>
                                <w:bottom w:val="none" w:sz="0" w:space="0" w:color="auto"/>
                                <w:right w:val="none" w:sz="0" w:space="0" w:color="auto"/>
                              </w:divBdr>
                            </w:div>
                            <w:div w:id="348216551">
                              <w:marLeft w:val="0"/>
                              <w:marRight w:val="0"/>
                              <w:marTop w:val="0"/>
                              <w:marBottom w:val="0"/>
                              <w:divBdr>
                                <w:top w:val="none" w:sz="0" w:space="0" w:color="auto"/>
                                <w:left w:val="none" w:sz="0" w:space="0" w:color="auto"/>
                                <w:bottom w:val="none" w:sz="0" w:space="0" w:color="auto"/>
                                <w:right w:val="none" w:sz="0" w:space="0" w:color="auto"/>
                              </w:divBdr>
                            </w:div>
                          </w:divsChild>
                        </w:div>
                        <w:div w:id="661735773">
                          <w:marLeft w:val="0"/>
                          <w:marRight w:val="0"/>
                          <w:marTop w:val="0"/>
                          <w:marBottom w:val="0"/>
                          <w:divBdr>
                            <w:top w:val="none" w:sz="0" w:space="0" w:color="auto"/>
                            <w:left w:val="none" w:sz="0" w:space="0" w:color="auto"/>
                            <w:bottom w:val="none" w:sz="0" w:space="0" w:color="auto"/>
                            <w:right w:val="none" w:sz="0" w:space="0" w:color="auto"/>
                          </w:divBdr>
                          <w:divsChild>
                            <w:div w:id="1900747403">
                              <w:marLeft w:val="0"/>
                              <w:marRight w:val="0"/>
                              <w:marTop w:val="0"/>
                              <w:marBottom w:val="0"/>
                              <w:divBdr>
                                <w:top w:val="none" w:sz="0" w:space="0" w:color="auto"/>
                                <w:left w:val="none" w:sz="0" w:space="0" w:color="auto"/>
                                <w:bottom w:val="none" w:sz="0" w:space="0" w:color="auto"/>
                                <w:right w:val="none" w:sz="0" w:space="0" w:color="auto"/>
                              </w:divBdr>
                            </w:div>
                            <w:div w:id="1515069386">
                              <w:marLeft w:val="0"/>
                              <w:marRight w:val="0"/>
                              <w:marTop w:val="0"/>
                              <w:marBottom w:val="0"/>
                              <w:divBdr>
                                <w:top w:val="none" w:sz="0" w:space="0" w:color="auto"/>
                                <w:left w:val="none" w:sz="0" w:space="0" w:color="auto"/>
                                <w:bottom w:val="none" w:sz="0" w:space="0" w:color="auto"/>
                                <w:right w:val="none" w:sz="0" w:space="0" w:color="auto"/>
                              </w:divBdr>
                            </w:div>
                            <w:div w:id="311566143">
                              <w:marLeft w:val="0"/>
                              <w:marRight w:val="0"/>
                              <w:marTop w:val="0"/>
                              <w:marBottom w:val="0"/>
                              <w:divBdr>
                                <w:top w:val="none" w:sz="0" w:space="0" w:color="auto"/>
                                <w:left w:val="none" w:sz="0" w:space="0" w:color="auto"/>
                                <w:bottom w:val="none" w:sz="0" w:space="0" w:color="auto"/>
                                <w:right w:val="none" w:sz="0" w:space="0" w:color="auto"/>
                              </w:divBdr>
                            </w:div>
                            <w:div w:id="1229613576">
                              <w:marLeft w:val="0"/>
                              <w:marRight w:val="0"/>
                              <w:marTop w:val="0"/>
                              <w:marBottom w:val="0"/>
                              <w:divBdr>
                                <w:top w:val="none" w:sz="0" w:space="0" w:color="auto"/>
                                <w:left w:val="none" w:sz="0" w:space="0" w:color="auto"/>
                                <w:bottom w:val="none" w:sz="0" w:space="0" w:color="auto"/>
                                <w:right w:val="none" w:sz="0" w:space="0" w:color="auto"/>
                              </w:divBdr>
                            </w:div>
                            <w:div w:id="1407803173">
                              <w:marLeft w:val="0"/>
                              <w:marRight w:val="0"/>
                              <w:marTop w:val="0"/>
                              <w:marBottom w:val="0"/>
                              <w:divBdr>
                                <w:top w:val="none" w:sz="0" w:space="0" w:color="auto"/>
                                <w:left w:val="none" w:sz="0" w:space="0" w:color="auto"/>
                                <w:bottom w:val="none" w:sz="0" w:space="0" w:color="auto"/>
                                <w:right w:val="none" w:sz="0" w:space="0" w:color="auto"/>
                              </w:divBdr>
                            </w:div>
                            <w:div w:id="944387032">
                              <w:marLeft w:val="0"/>
                              <w:marRight w:val="0"/>
                              <w:marTop w:val="0"/>
                              <w:marBottom w:val="0"/>
                              <w:divBdr>
                                <w:top w:val="none" w:sz="0" w:space="0" w:color="auto"/>
                                <w:left w:val="none" w:sz="0" w:space="0" w:color="auto"/>
                                <w:bottom w:val="none" w:sz="0" w:space="0" w:color="auto"/>
                                <w:right w:val="none" w:sz="0" w:space="0" w:color="auto"/>
                              </w:divBdr>
                            </w:div>
                            <w:div w:id="1454716927">
                              <w:marLeft w:val="0"/>
                              <w:marRight w:val="0"/>
                              <w:marTop w:val="0"/>
                              <w:marBottom w:val="0"/>
                              <w:divBdr>
                                <w:top w:val="none" w:sz="0" w:space="0" w:color="auto"/>
                                <w:left w:val="none" w:sz="0" w:space="0" w:color="auto"/>
                                <w:bottom w:val="none" w:sz="0" w:space="0" w:color="auto"/>
                                <w:right w:val="none" w:sz="0" w:space="0" w:color="auto"/>
                              </w:divBdr>
                            </w:div>
                            <w:div w:id="858155244">
                              <w:marLeft w:val="0"/>
                              <w:marRight w:val="0"/>
                              <w:marTop w:val="0"/>
                              <w:marBottom w:val="0"/>
                              <w:divBdr>
                                <w:top w:val="none" w:sz="0" w:space="0" w:color="auto"/>
                                <w:left w:val="none" w:sz="0" w:space="0" w:color="auto"/>
                                <w:bottom w:val="none" w:sz="0" w:space="0" w:color="auto"/>
                                <w:right w:val="none" w:sz="0" w:space="0" w:color="auto"/>
                              </w:divBdr>
                            </w:div>
                            <w:div w:id="11265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zp.uzp.gov.pl/Out/Browser.aspx?id=7d6c70bd-cf1d-487f-8d84-1b37b9a4c06e&amp;path=2017\03\20170331\56048_2017.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3835</Words>
  <Characters>23010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2017-03-31T09:46:00Z</dcterms:created>
  <dcterms:modified xsi:type="dcterms:W3CDTF">2017-03-31T09:52:00Z</dcterms:modified>
</cp:coreProperties>
</file>